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00B" w:rsidRDefault="00A871E9">
      <w:r>
        <w:rPr>
          <w:noProof/>
          <w:lang w:eastAsia="en-GB"/>
        </w:rPr>
        <w:drawing>
          <wp:inline distT="0" distB="0" distL="0" distR="0" wp14:anchorId="172E3AAF" wp14:editId="6DC8FC77">
            <wp:extent cx="5731510" cy="1412561"/>
            <wp:effectExtent l="0" t="0" r="2540" b="0"/>
            <wp:docPr id="5" name="Picture 5" descr="http://www.eastsheenvillage.co.uk/wp-content/uploads/2014/12/LTA-Logo-Positive-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astsheenvillage.co.uk/wp-content/uploads/2014/12/LTA-Logo-Positive-CMY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1412561"/>
                    </a:xfrm>
                    <a:prstGeom prst="rect">
                      <a:avLst/>
                    </a:prstGeom>
                    <a:noFill/>
                    <a:ln>
                      <a:noFill/>
                    </a:ln>
                  </pic:spPr>
                </pic:pic>
              </a:graphicData>
            </a:graphic>
          </wp:inline>
        </w:drawing>
      </w:r>
    </w:p>
    <w:p w:rsidR="00A871E9" w:rsidRDefault="00A871E9"/>
    <w:p w:rsidR="00A871E9" w:rsidRDefault="00A871E9">
      <w:pPr>
        <w:rPr>
          <w:rFonts w:ascii="Arial Rounded MT Bold" w:hAnsi="Arial Rounded MT Bold"/>
          <w:b/>
          <w:sz w:val="72"/>
          <w:szCs w:val="72"/>
        </w:rPr>
      </w:pPr>
      <w:proofErr w:type="spellStart"/>
      <w:r w:rsidRPr="00A871E9">
        <w:rPr>
          <w:rFonts w:ascii="Arial Rounded MT Bold" w:hAnsi="Arial Rounded MT Bold"/>
          <w:b/>
          <w:sz w:val="72"/>
          <w:szCs w:val="72"/>
        </w:rPr>
        <w:t>Hanham</w:t>
      </w:r>
      <w:proofErr w:type="spellEnd"/>
      <w:r w:rsidRPr="00A871E9">
        <w:rPr>
          <w:rFonts w:ascii="Arial Rounded MT Bold" w:hAnsi="Arial Rounded MT Bold"/>
          <w:b/>
          <w:sz w:val="72"/>
          <w:szCs w:val="72"/>
        </w:rPr>
        <w:t xml:space="preserve"> Community Centre Tennis Club</w:t>
      </w:r>
    </w:p>
    <w:p w:rsidR="00A871E9" w:rsidRDefault="00AC1138" w:rsidP="00A871E9">
      <w:pPr>
        <w:ind w:left="720"/>
        <w:rPr>
          <w:rFonts w:ascii="Arial Rounded MT Bold" w:hAnsi="Arial Rounded MT Bold"/>
          <w:b/>
          <w:color w:val="C00000"/>
          <w:sz w:val="48"/>
          <w:szCs w:val="48"/>
        </w:rPr>
      </w:pPr>
      <w:r>
        <w:rPr>
          <w:rFonts w:ascii="Arial Rounded MT Bold" w:hAnsi="Arial Rounded MT Bold"/>
          <w:b/>
          <w:noProof/>
          <w:color w:val="C00000"/>
          <w:sz w:val="48"/>
          <w:szCs w:val="48"/>
          <w:lang w:eastAsia="en-GB"/>
        </w:rPr>
        <w:drawing>
          <wp:anchor distT="0" distB="0" distL="114300" distR="114300" simplePos="0" relativeHeight="251658240" behindDoc="0" locked="0" layoutInCell="1" allowOverlap="1">
            <wp:simplePos x="0" y="0"/>
            <wp:positionH relativeFrom="column">
              <wp:posOffset>3200400</wp:posOffset>
            </wp:positionH>
            <wp:positionV relativeFrom="paragraph">
              <wp:posOffset>125095</wp:posOffset>
            </wp:positionV>
            <wp:extent cx="1924050" cy="18002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les-kirkha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4050" cy="1800225"/>
                    </a:xfrm>
                    <a:prstGeom prst="rect">
                      <a:avLst/>
                    </a:prstGeom>
                  </pic:spPr>
                </pic:pic>
              </a:graphicData>
            </a:graphic>
            <wp14:sizeRelH relativeFrom="margin">
              <wp14:pctWidth>0</wp14:pctWidth>
            </wp14:sizeRelH>
            <wp14:sizeRelV relativeFrom="margin">
              <wp14:pctHeight>0</wp14:pctHeight>
            </wp14:sizeRelV>
          </wp:anchor>
        </w:drawing>
      </w:r>
    </w:p>
    <w:p w:rsidR="00AC1138" w:rsidRDefault="00AC1138" w:rsidP="00AC1138">
      <w:pPr>
        <w:ind w:left="720"/>
        <w:rPr>
          <w:rFonts w:ascii="Arial Rounded MT Bold" w:hAnsi="Arial Rounded MT Bold"/>
          <w:b/>
          <w:color w:val="C00000"/>
          <w:sz w:val="48"/>
          <w:szCs w:val="48"/>
        </w:rPr>
      </w:pPr>
      <w:r>
        <w:rPr>
          <w:rFonts w:ascii="Arial Rounded MT Bold" w:hAnsi="Arial Rounded MT Bold"/>
          <w:b/>
          <w:color w:val="C00000"/>
          <w:sz w:val="48"/>
          <w:szCs w:val="48"/>
        </w:rPr>
        <w:t>Wel</w:t>
      </w:r>
      <w:bookmarkStart w:id="0" w:name="_GoBack"/>
      <w:bookmarkEnd w:id="0"/>
      <w:r>
        <w:rPr>
          <w:rFonts w:ascii="Arial Rounded MT Bold" w:hAnsi="Arial Rounded MT Bold"/>
          <w:b/>
          <w:color w:val="C00000"/>
          <w:sz w:val="48"/>
          <w:szCs w:val="48"/>
        </w:rPr>
        <w:t xml:space="preserve">fare Officer: </w:t>
      </w:r>
    </w:p>
    <w:p w:rsidR="00AC1138" w:rsidRDefault="00A871E9" w:rsidP="00AC1138">
      <w:pPr>
        <w:ind w:left="720"/>
        <w:rPr>
          <w:rFonts w:ascii="Arial Rounded MT Bold" w:hAnsi="Arial Rounded MT Bold"/>
          <w:b/>
          <w:color w:val="C00000"/>
          <w:sz w:val="48"/>
          <w:szCs w:val="48"/>
        </w:rPr>
      </w:pPr>
      <w:r>
        <w:rPr>
          <w:rFonts w:ascii="Arial Rounded MT Bold" w:hAnsi="Arial Rounded MT Bold"/>
          <w:b/>
          <w:color w:val="C00000"/>
          <w:sz w:val="48"/>
          <w:szCs w:val="48"/>
        </w:rPr>
        <w:t>Giles Kirkham</w:t>
      </w:r>
    </w:p>
    <w:p w:rsidR="00A871E9" w:rsidRDefault="00A871E9" w:rsidP="00AC1138">
      <w:pPr>
        <w:ind w:left="720"/>
        <w:rPr>
          <w:rFonts w:ascii="Arial Rounded MT Bold" w:hAnsi="Arial Rounded MT Bold"/>
          <w:b/>
          <w:color w:val="C00000"/>
          <w:sz w:val="48"/>
          <w:szCs w:val="48"/>
        </w:rPr>
      </w:pPr>
      <w:r>
        <w:rPr>
          <w:rFonts w:ascii="Arial Rounded MT Bold" w:hAnsi="Arial Rounded MT Bold"/>
          <w:b/>
          <w:color w:val="C00000"/>
          <w:sz w:val="48"/>
          <w:szCs w:val="48"/>
        </w:rPr>
        <w:t>07535 072434</w:t>
      </w:r>
    </w:p>
    <w:p w:rsidR="00A871E9" w:rsidRDefault="00A871E9" w:rsidP="00A871E9">
      <w:pPr>
        <w:ind w:left="4320" w:firstLine="720"/>
        <w:rPr>
          <w:rFonts w:ascii="Arial Rounded MT Bold" w:hAnsi="Arial Rounded MT Bold"/>
          <w:b/>
          <w:color w:val="C00000"/>
          <w:sz w:val="48"/>
          <w:szCs w:val="48"/>
        </w:rPr>
      </w:pPr>
    </w:p>
    <w:p w:rsidR="00A871E9" w:rsidRDefault="00A871E9" w:rsidP="00A871E9">
      <w:pPr>
        <w:rPr>
          <w:rFonts w:ascii="Arial Rounded MT Bold" w:hAnsi="Arial Rounded MT Bold"/>
          <w:color w:val="0070C0"/>
          <w:sz w:val="28"/>
          <w:szCs w:val="28"/>
        </w:rPr>
      </w:pPr>
      <w:r w:rsidRPr="00A871E9">
        <w:rPr>
          <w:rFonts w:ascii="Arial Rounded MT Bold" w:hAnsi="Arial Rounded MT Bold"/>
          <w:color w:val="0070C0"/>
          <w:sz w:val="28"/>
          <w:szCs w:val="28"/>
        </w:rPr>
        <w:t>The Lawn Tennis Association (LTA) strives to ensure that all children, young people and adults at risk are safeguarded from abuse and have an enjoyable tennis experience.</w:t>
      </w:r>
    </w:p>
    <w:p w:rsidR="00A871E9" w:rsidRPr="00A871E9" w:rsidRDefault="00A871E9" w:rsidP="00A871E9">
      <w:pPr>
        <w:rPr>
          <w:rFonts w:ascii="Arial Rounded MT Bold" w:hAnsi="Arial Rounded MT Bold"/>
          <w:color w:val="0070C0"/>
          <w:sz w:val="24"/>
          <w:szCs w:val="24"/>
        </w:rPr>
      </w:pPr>
    </w:p>
    <w:p w:rsidR="00A871E9" w:rsidRDefault="00A871E9" w:rsidP="00A871E9">
      <w:pPr>
        <w:rPr>
          <w:rFonts w:ascii="Arial Rounded MT Bold" w:hAnsi="Arial Rounded MT Bold"/>
          <w:sz w:val="24"/>
          <w:szCs w:val="24"/>
        </w:rPr>
      </w:pPr>
      <w:r w:rsidRPr="00A871E9">
        <w:rPr>
          <w:rFonts w:ascii="Arial Rounded MT Bold" w:hAnsi="Arial Rounded MT Bold"/>
          <w:sz w:val="24"/>
          <w:szCs w:val="24"/>
        </w:rPr>
        <w:t>Everyone who is involved in tennis has a shared responsibility to support this by promoting the welfare of all children, young people and adults at risk. What should I do if I have a concern about a child, young person or adult at risk? Any concerns about a child, young person or adult at risk should be raised with your club's welfare officer or the LTA Safeguarding Team as soon as possible. If you are unable to contact either of them, the NSPCC have a 24/7 helpline - 0808 800 5000.</w:t>
      </w:r>
    </w:p>
    <w:p w:rsidR="00A871E9" w:rsidRPr="00A871E9" w:rsidRDefault="00A871E9" w:rsidP="00A871E9">
      <w:pPr>
        <w:rPr>
          <w:rFonts w:ascii="Arial Rounded MT Bold" w:hAnsi="Arial Rounded MT Bold"/>
          <w:b/>
          <w:color w:val="0070C0"/>
          <w:sz w:val="28"/>
          <w:szCs w:val="28"/>
        </w:rPr>
      </w:pPr>
      <w:r w:rsidRPr="00A871E9">
        <w:rPr>
          <w:color w:val="ED7D31" w:themeColor="accent2"/>
          <w:sz w:val="28"/>
          <w:szCs w:val="28"/>
        </w:rPr>
        <w:t>Contact us</w:t>
      </w:r>
      <w:r>
        <w:rPr>
          <w:color w:val="ED7D31" w:themeColor="accent2"/>
          <w:sz w:val="28"/>
          <w:szCs w:val="28"/>
        </w:rPr>
        <w:t xml:space="preserve"> </w:t>
      </w:r>
      <w:r w:rsidRPr="00A871E9">
        <w:rPr>
          <w:color w:val="ED7D31" w:themeColor="accent2"/>
          <w:sz w:val="28"/>
          <w:szCs w:val="28"/>
        </w:rPr>
        <w:t>- T: 0208 487 7000 E: Safeguarding@LTA.org.uk</w:t>
      </w:r>
    </w:p>
    <w:sectPr w:rsidR="00A871E9" w:rsidRPr="00A871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E9"/>
    <w:rsid w:val="0067305C"/>
    <w:rsid w:val="00A871E9"/>
    <w:rsid w:val="00AC1138"/>
    <w:rsid w:val="00CB65FF"/>
    <w:rsid w:val="00E5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5A488"/>
  <w15:chartTrackingRefBased/>
  <w15:docId w15:val="{CD6DC425-9088-44E3-94A8-224F1F9F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 Kirkham</dc:creator>
  <cp:keywords/>
  <dc:description/>
  <cp:lastModifiedBy>Giles Kirkham</cp:lastModifiedBy>
  <cp:revision>1</cp:revision>
  <dcterms:created xsi:type="dcterms:W3CDTF">2017-07-04T15:28:00Z</dcterms:created>
  <dcterms:modified xsi:type="dcterms:W3CDTF">2017-07-04T15:40:00Z</dcterms:modified>
</cp:coreProperties>
</file>